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CF4" w:rsidRPr="003B6CF4" w:rsidRDefault="00A65080" w:rsidP="00A6508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r w:rsidRPr="00A65080">
        <w:rPr>
          <w:rFonts w:ascii="Arial" w:eastAsia="Times New Roman" w:hAnsi="Arial" w:cs="Arial"/>
          <w:color w:val="353535"/>
          <w:sz w:val="20"/>
          <w:szCs w:val="20"/>
          <w:bdr w:val="none" w:sz="0" w:space="0" w:color="auto" w:frame="1"/>
        </w:rPr>
        <w:t>Complete the executive overview for your case. This should be limited to no more than two single-spaced pages. Post to the Discussion Board </w:t>
      </w:r>
      <w:r w:rsidRPr="00A65080">
        <w:rPr>
          <w:rFonts w:ascii="Arial" w:eastAsia="Times New Roman" w:hAnsi="Arial" w:cs="Arial"/>
          <w:b/>
          <w:bCs/>
          <w:color w:val="353535"/>
          <w:sz w:val="20"/>
          <w:szCs w:val="20"/>
          <w:bdr w:val="none" w:sz="0" w:space="0" w:color="auto" w:frame="1"/>
        </w:rPr>
        <w:t>no later than Thursday 11:59 PM EST/EDT.</w:t>
      </w:r>
      <w:r w:rsidRPr="00A65080">
        <w:rPr>
          <w:rFonts w:ascii="Arial" w:eastAsia="Times New Roman" w:hAnsi="Arial" w:cs="Arial"/>
          <w:color w:val="353535"/>
          <w:sz w:val="20"/>
          <w:szCs w:val="20"/>
          <w:bdr w:val="none" w:sz="0" w:space="0" w:color="auto" w:frame="1"/>
        </w:rPr>
        <w:t> </w:t>
      </w:r>
      <w:r w:rsidRPr="00A65080">
        <w:rPr>
          <w:rFonts w:ascii="Times New Roman" w:eastAsia="Times New Roman" w:hAnsi="Times New Roman" w:cs="Times New Roman"/>
          <w:color w:val="353535"/>
          <w:sz w:val="20"/>
          <w:szCs w:val="20"/>
        </w:rPr>
        <w:br/>
      </w:r>
      <w:r w:rsidRPr="00A65080">
        <w:rPr>
          <w:rFonts w:ascii="Times New Roman" w:eastAsia="Times New Roman" w:hAnsi="Times New Roman" w:cs="Times New Roman"/>
          <w:color w:val="353535"/>
          <w:sz w:val="20"/>
          <w:szCs w:val="20"/>
        </w:rPr>
        <w:br/>
      </w:r>
      <w:r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>Read your classmates' executive overviews.</w:t>
      </w:r>
    </w:p>
    <w:p w:rsidR="003B6CF4" w:rsidRPr="003B6CF4" w:rsidRDefault="00A65080" w:rsidP="00A6508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 </w:t>
      </w:r>
      <w:r w:rsid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1. </w:t>
      </w:r>
      <w:r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Find one for which you completely understood the challenges for that company and the recommended strategy. </w:t>
      </w:r>
    </w:p>
    <w:p w:rsidR="003B6CF4" w:rsidRPr="003B6CF4" w:rsidRDefault="003B6CF4" w:rsidP="003B6CF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r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2. </w:t>
      </w:r>
      <w:r w:rsidR="00A65080"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Post what you saw valuable in terms of that student’s work. </w:t>
      </w:r>
    </w:p>
    <w:p w:rsidR="003B6CF4" w:rsidRPr="003B6CF4" w:rsidRDefault="003B6CF4" w:rsidP="003B6CF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r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3. </w:t>
      </w:r>
      <w:r w:rsidR="00A65080"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For your second post, find an executive overview for which you did not entirely understand the conclusions or strategic direction for the company. Ask a question or make a suggestion to your classmate on how to improve his or her overview. </w:t>
      </w:r>
    </w:p>
    <w:p w:rsidR="003B6CF4" w:rsidRPr="003B6CF4" w:rsidRDefault="003B6CF4" w:rsidP="003B6CF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r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4. </w:t>
      </w:r>
      <w:r w:rsidR="00A65080"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>Post both responses </w:t>
      </w:r>
      <w:r w:rsidR="00A65080" w:rsidRPr="003B6CF4">
        <w:rPr>
          <w:rFonts w:ascii="Arial" w:eastAsia="Times New Roman" w:hAnsi="Arial" w:cs="Arial"/>
          <w:b/>
          <w:bCs/>
          <w:color w:val="353535"/>
          <w:sz w:val="24"/>
          <w:szCs w:val="24"/>
          <w:bdr w:val="none" w:sz="0" w:space="0" w:color="auto" w:frame="1"/>
        </w:rPr>
        <w:t>no later than Sunday 11:59 PM EST/EDT. </w:t>
      </w:r>
      <w:r w:rsidR="00A65080" w:rsidRPr="003B6CF4">
        <w:rPr>
          <w:rFonts w:ascii="Arial" w:eastAsia="Times New Roman" w:hAnsi="Arial" w:cs="Arial"/>
          <w:b/>
          <w:bCs/>
          <w:color w:val="353535"/>
          <w:sz w:val="24"/>
          <w:szCs w:val="24"/>
          <w:bdr w:val="none" w:sz="0" w:space="0" w:color="auto" w:frame="1"/>
        </w:rPr>
        <w:br/>
        <w:t>Note to students</w:t>
      </w:r>
      <w:r w:rsidR="00A65080"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 xml:space="preserve">: </w:t>
      </w:r>
    </w:p>
    <w:p w:rsidR="003B6CF4" w:rsidRPr="003B6CF4" w:rsidRDefault="003B6CF4" w:rsidP="003B6CF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</w:p>
    <w:p w:rsidR="00A65080" w:rsidRPr="003B6CF4" w:rsidRDefault="00A65080" w:rsidP="003B6CF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353535"/>
          <w:sz w:val="24"/>
          <w:szCs w:val="24"/>
        </w:rPr>
      </w:pPr>
      <w:bookmarkStart w:id="0" w:name="_GoBack"/>
      <w:bookmarkEnd w:id="0"/>
      <w:r w:rsidRPr="003B6CF4">
        <w:rPr>
          <w:rFonts w:ascii="Arial" w:eastAsia="Times New Roman" w:hAnsi="Arial" w:cs="Arial"/>
          <w:b/>
          <w:color w:val="353535"/>
          <w:sz w:val="24"/>
          <w:szCs w:val="24"/>
          <w:bdr w:val="none" w:sz="0" w:space="0" w:color="auto" w:frame="1"/>
        </w:rPr>
        <w:t>While Thursday and Sunday are deadlines for this work, the earlier in the module you participate the more you have to gain from learning from each other.</w:t>
      </w:r>
    </w:p>
    <w:p w:rsidR="00A65080" w:rsidRPr="003B6CF4" w:rsidRDefault="00EC380E" w:rsidP="00A65080">
      <w:pPr>
        <w:numPr>
          <w:ilvl w:val="0"/>
          <w:numId w:val="1"/>
        </w:numPr>
        <w:pBdr>
          <w:bottom w:val="single" w:sz="6" w:space="0" w:color="EAEAEA"/>
        </w:pBdr>
        <w:spacing w:after="0" w:line="240" w:lineRule="auto"/>
        <w:ind w:left="0"/>
        <w:textAlignment w:val="center"/>
        <w:rPr>
          <w:rFonts w:ascii="Arial" w:eastAsia="Times New Roman" w:hAnsi="Arial" w:cs="Arial"/>
          <w:b/>
          <w:color w:val="353535"/>
          <w:sz w:val="24"/>
          <w:szCs w:val="24"/>
        </w:rPr>
      </w:pPr>
      <w:hyperlink r:id="rId8" w:tooltip="'Executive Overview Discussion' - External Learning Tool" w:history="1">
        <w:r w:rsidR="00A65080" w:rsidRPr="003B6CF4">
          <w:rPr>
            <w:rFonts w:ascii="Arial" w:eastAsia="Times New Roman" w:hAnsi="Arial" w:cs="Arial"/>
            <w:b/>
            <w:bCs/>
            <w:color w:val="00617F"/>
            <w:sz w:val="24"/>
            <w:szCs w:val="24"/>
            <w:bdr w:val="none" w:sz="0" w:space="0" w:color="auto" w:frame="1"/>
          </w:rPr>
          <w:t>Executive Overview Discussion</w:t>
        </w:r>
      </w:hyperlink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textAlignment w:val="center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color w:val="353535"/>
          <w:sz w:val="24"/>
          <w:szCs w:val="24"/>
        </w:rPr>
        <w:t>External Learning Tool</w:t>
      </w:r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textAlignment w:val="center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color w:val="353535"/>
          <w:sz w:val="24"/>
          <w:szCs w:val="24"/>
        </w:rPr>
        <w:t> </w:t>
      </w:r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textAlignment w:val="center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noProof/>
          <w:color w:val="000000"/>
          <w:sz w:val="24"/>
          <w:szCs w:val="24"/>
        </w:rPr>
        <w:drawing>
          <wp:inline distT="0" distB="0" distL="0" distR="0" wp14:anchorId="2DD2EF82" wp14:editId="103B2A3E">
            <wp:extent cx="7620" cy="7620"/>
            <wp:effectExtent l="0" t="0" r="0" b="0"/>
            <wp:docPr id="1" name="Picture 1" descr="https://saintleo.brightspace.com/d2l/img/lp/pixel.gif">
              <a:hlinkClick xmlns:a="http://schemas.openxmlformats.org/drawingml/2006/main" r:id="rId9" tooltip="&quot;Actions for 'Executive Overview Discussion'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aintleo.brightspace.com/d2l/img/lp/pixel.gif">
                      <a:hlinkClick r:id="rId9" tooltip="&quot;Actions for 'Executive Overview Discussion'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noProof/>
          <w:color w:val="353535"/>
          <w:sz w:val="24"/>
          <w:szCs w:val="24"/>
        </w:rPr>
        <w:drawing>
          <wp:inline distT="0" distB="0" distL="0" distR="0" wp14:anchorId="48D04219" wp14:editId="78848E0C">
            <wp:extent cx="7620" cy="7620"/>
            <wp:effectExtent l="0" t="0" r="0" b="0"/>
            <wp:docPr id="2" name="Picture 2" descr="Task: View this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sk: View this topi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color w:val="353535"/>
          <w:sz w:val="24"/>
          <w:szCs w:val="24"/>
        </w:rPr>
        <w:t>Submit a copy of your executive overview discussion posts using the link above. You must post the same initial post in the discussion board for your peers to comment on. </w:t>
      </w:r>
      <w:r w:rsidRPr="003B6CF4">
        <w:rPr>
          <w:rFonts w:ascii="Arial" w:eastAsia="Times New Roman" w:hAnsi="Arial" w:cs="Arial"/>
          <w:b/>
          <w:bCs/>
          <w:color w:val="CF2A27"/>
          <w:sz w:val="24"/>
          <w:szCs w:val="24"/>
          <w:bdr w:val="none" w:sz="0" w:space="0" w:color="auto" w:frame="1"/>
        </w:rPr>
        <w:t>You will receive a zero for the discussion board if the initial post is not submitted to the link above. </w:t>
      </w:r>
    </w:p>
    <w:p w:rsidR="00A65080" w:rsidRPr="003B6CF4" w:rsidRDefault="00A65080" w:rsidP="00A65080">
      <w:pPr>
        <w:pBdr>
          <w:bottom w:val="single" w:sz="6" w:space="0" w:color="EAEAEA"/>
        </w:pBdr>
        <w:spacing w:after="0" w:line="240" w:lineRule="auto"/>
        <w:rPr>
          <w:rFonts w:ascii="Arial" w:eastAsia="Times New Roman" w:hAnsi="Arial" w:cs="Arial"/>
          <w:b/>
          <w:color w:val="353535"/>
          <w:sz w:val="24"/>
          <w:szCs w:val="24"/>
        </w:rPr>
      </w:pPr>
      <w:r w:rsidRPr="003B6CF4">
        <w:rPr>
          <w:rFonts w:ascii="Arial" w:eastAsia="Times New Roman" w:hAnsi="Arial" w:cs="Arial"/>
          <w:b/>
          <w:color w:val="353535"/>
          <w:sz w:val="24"/>
          <w:szCs w:val="24"/>
        </w:rPr>
        <w:t>The link will take you to an external assessment tool called Chalk and Wire. This is a key assessment for the MBA program. The results from this assessment are used to ensure students are meeting program goals.</w:t>
      </w:r>
    </w:p>
    <w:p w:rsidR="008A4F56" w:rsidRDefault="008A4F56"/>
    <w:sectPr w:rsidR="008A4F5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80E" w:rsidRDefault="00EC380E" w:rsidP="00A65080">
      <w:pPr>
        <w:spacing w:after="0" w:line="240" w:lineRule="auto"/>
      </w:pPr>
      <w:r>
        <w:separator/>
      </w:r>
    </w:p>
  </w:endnote>
  <w:endnote w:type="continuationSeparator" w:id="0">
    <w:p w:rsidR="00EC380E" w:rsidRDefault="00EC380E" w:rsidP="00A6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80E" w:rsidRDefault="00EC380E" w:rsidP="00A65080">
      <w:pPr>
        <w:spacing w:after="0" w:line="240" w:lineRule="auto"/>
      </w:pPr>
      <w:r>
        <w:separator/>
      </w:r>
    </w:p>
  </w:footnote>
  <w:footnote w:type="continuationSeparator" w:id="0">
    <w:p w:rsidR="00EC380E" w:rsidRDefault="00EC380E" w:rsidP="00A65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D4CD05BCAB4C42D5B9BDDA652DD8AB4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65080" w:rsidRDefault="00A6508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Module 8 Executive Overview</w:t>
        </w:r>
      </w:p>
    </w:sdtContent>
  </w:sdt>
  <w:p w:rsidR="00A65080" w:rsidRDefault="00A650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C1746"/>
    <w:multiLevelType w:val="multilevel"/>
    <w:tmpl w:val="2184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80"/>
    <w:rsid w:val="003B6CF4"/>
    <w:rsid w:val="00546FE2"/>
    <w:rsid w:val="008A4F56"/>
    <w:rsid w:val="00A65080"/>
    <w:rsid w:val="00E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80"/>
  </w:style>
  <w:style w:type="paragraph" w:styleId="Footer">
    <w:name w:val="footer"/>
    <w:basedOn w:val="Normal"/>
    <w:link w:val="FooterChar"/>
    <w:uiPriority w:val="99"/>
    <w:unhideWhenUsed/>
    <w:rsid w:val="00A6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80"/>
  </w:style>
  <w:style w:type="paragraph" w:styleId="Footer">
    <w:name w:val="footer"/>
    <w:basedOn w:val="Normal"/>
    <w:link w:val="FooterChar"/>
    <w:uiPriority w:val="99"/>
    <w:unhideWhenUsed/>
    <w:rsid w:val="00A6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8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5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70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506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26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9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intleo.brightspace.com/d2l/le/content/37077/viewContent/1507132/View" TargetMode="Externa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4CD05BCAB4C42D5B9BDDA652DD8A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D8E43-CBA2-4D40-8454-BFB6D7864B5D}"/>
      </w:docPartPr>
      <w:docPartBody>
        <w:p w:rsidR="00C934CF" w:rsidRDefault="00FA3222" w:rsidP="00FA3222">
          <w:pPr>
            <w:pStyle w:val="D4CD05BCAB4C42D5B9BDDA652DD8AB4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222"/>
    <w:rsid w:val="00103AE4"/>
    <w:rsid w:val="00977CD1"/>
    <w:rsid w:val="00C934CF"/>
    <w:rsid w:val="00FA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4CD05BCAB4C42D5B9BDDA652DD8AB46">
    <w:name w:val="D4CD05BCAB4C42D5B9BDDA652DD8AB46"/>
    <w:rsid w:val="00FA322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4CD05BCAB4C42D5B9BDDA652DD8AB46">
    <w:name w:val="D4CD05BCAB4C42D5B9BDDA652DD8AB46"/>
    <w:rsid w:val="00FA32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Module 8 Executive Overview</vt:lpstr>
    </vt:vector>
  </TitlesOfParts>
  <Company>Moffitt Cancer Center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8 Executive Overview</dc:title>
  <dc:creator>Weiss, Portia T.</dc:creator>
  <cp:lastModifiedBy>Weiss, Portia T.</cp:lastModifiedBy>
  <cp:revision>2</cp:revision>
  <dcterms:created xsi:type="dcterms:W3CDTF">2017-12-08T23:16:00Z</dcterms:created>
  <dcterms:modified xsi:type="dcterms:W3CDTF">2017-12-08T23:16:00Z</dcterms:modified>
</cp:coreProperties>
</file>